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2" w:rsidRPr="001D19C2" w:rsidRDefault="001D19C2" w:rsidP="001D19C2">
      <w:pPr>
        <w:pStyle w:val="Pa6"/>
        <w:spacing w:before="40" w:after="100"/>
        <w:rPr>
          <w:rFonts w:ascii="Arial" w:hAnsi="Arial" w:cs="Arial"/>
          <w:b/>
          <w:color w:val="000000"/>
          <w:sz w:val="22"/>
          <w:szCs w:val="22"/>
        </w:rPr>
      </w:pPr>
      <w:r w:rsidRPr="001D19C2">
        <w:rPr>
          <w:rFonts w:ascii="Arial" w:hAnsi="Arial" w:cs="Arial"/>
          <w:b/>
          <w:color w:val="000000"/>
          <w:sz w:val="22"/>
          <w:szCs w:val="22"/>
        </w:rPr>
        <w:t xml:space="preserve">Injury and Incident Board Report </w:t>
      </w:r>
    </w:p>
    <w:p w:rsidR="001D4BF4" w:rsidRPr="001D19C2" w:rsidRDefault="001D4BF4">
      <w:pPr>
        <w:rPr>
          <w:rFonts w:ascii="Arial" w:hAnsi="Arial" w:cs="Arial"/>
          <w:sz w:val="22"/>
          <w:szCs w:val="22"/>
        </w:rPr>
      </w:pPr>
    </w:p>
    <w:p w:rsidR="001D4BF4" w:rsidRPr="001D19C2" w:rsidRDefault="001D4BF4" w:rsidP="001D4BF4">
      <w:pPr>
        <w:pStyle w:val="Pa5"/>
        <w:spacing w:after="100"/>
        <w:rPr>
          <w:rFonts w:ascii="Arial" w:hAnsi="Arial" w:cs="Arial"/>
          <w:color w:val="000000"/>
          <w:sz w:val="22"/>
          <w:szCs w:val="22"/>
        </w:rPr>
      </w:pPr>
      <w:r w:rsidRPr="001D19C2">
        <w:rPr>
          <w:rFonts w:ascii="Arial" w:hAnsi="Arial" w:cs="Arial"/>
          <w:color w:val="000000"/>
          <w:sz w:val="22"/>
          <w:szCs w:val="22"/>
        </w:rPr>
        <w:t>Use this tool to report to your board any injuries and incidents over a given time period. Note: if an injury/incident is of a serious nature reporting this to your board chair should happen as soon as possible.</w:t>
      </w:r>
    </w:p>
    <w:p w:rsidR="001D4BF4" w:rsidRDefault="001D4BF4" w:rsidP="001D4BF4">
      <w:pPr>
        <w:rPr>
          <w:rFonts w:ascii="Arial" w:hAnsi="Arial" w:cs="Arial"/>
          <w:color w:val="000000"/>
          <w:sz w:val="22"/>
          <w:szCs w:val="22"/>
        </w:rPr>
      </w:pPr>
      <w:r w:rsidRPr="001D19C2">
        <w:rPr>
          <w:rFonts w:ascii="Arial" w:hAnsi="Arial" w:cs="Arial"/>
          <w:color w:val="000000"/>
          <w:sz w:val="22"/>
          <w:szCs w:val="22"/>
        </w:rPr>
        <w:t>For the period ____/____/____ to ____/____/____</w:t>
      </w:r>
    </w:p>
    <w:p w:rsidR="007B6BFA" w:rsidRPr="001D19C2" w:rsidRDefault="007B6BFA" w:rsidP="001D4BF4">
      <w:pPr>
        <w:rPr>
          <w:rFonts w:ascii="Arial" w:hAnsi="Arial" w:cs="Arial"/>
          <w:sz w:val="22"/>
          <w:szCs w:val="22"/>
        </w:rPr>
      </w:pPr>
    </w:p>
    <w:p w:rsidR="001D4BF4" w:rsidRPr="001D19C2" w:rsidRDefault="001D4BF4" w:rsidP="001D4BF4">
      <w:pPr>
        <w:rPr>
          <w:rFonts w:ascii="Arial" w:hAnsi="Arial" w:cs="Arial"/>
          <w:sz w:val="22"/>
          <w:szCs w:val="22"/>
        </w:rPr>
      </w:pPr>
    </w:p>
    <w:tbl>
      <w:tblPr>
        <w:tblStyle w:val="LightGrid-Accent5"/>
        <w:tblW w:w="10065" w:type="dxa"/>
        <w:tblInd w:w="-459" w:type="dxa"/>
        <w:tblLook w:val="04A0"/>
      </w:tblPr>
      <w:tblGrid>
        <w:gridCol w:w="3119"/>
        <w:gridCol w:w="1843"/>
        <w:gridCol w:w="1842"/>
        <w:gridCol w:w="1701"/>
        <w:gridCol w:w="1560"/>
      </w:tblGrid>
      <w:tr w:rsidR="001D19C2" w:rsidRPr="001D19C2" w:rsidTr="001D19C2">
        <w:trPr>
          <w:cnfStyle w:val="100000000000"/>
          <w:trHeight w:val="855"/>
        </w:trPr>
        <w:tc>
          <w:tcPr>
            <w:cnfStyle w:val="001000000000"/>
            <w:tcW w:w="3119" w:type="dxa"/>
          </w:tcPr>
          <w:p w:rsidR="001D19C2" w:rsidRPr="001D19C2" w:rsidRDefault="001D19C2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1D19C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43" w:type="dxa"/>
          </w:tcPr>
          <w:p w:rsidR="001D19C2" w:rsidRPr="001D19C2" w:rsidRDefault="001D19C2" w:rsidP="00A20D37">
            <w:pPr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1D19C2">
              <w:rPr>
                <w:rFonts w:ascii="Arial" w:hAnsi="Arial" w:cs="Arial"/>
                <w:sz w:val="22"/>
                <w:szCs w:val="22"/>
              </w:rPr>
              <w:t>Workers</w:t>
            </w:r>
          </w:p>
        </w:tc>
        <w:tc>
          <w:tcPr>
            <w:tcW w:w="1842" w:type="dxa"/>
          </w:tcPr>
          <w:p w:rsidR="001D19C2" w:rsidRPr="001D19C2" w:rsidRDefault="001D19C2" w:rsidP="00A20D37">
            <w:pPr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1D19C2">
              <w:rPr>
                <w:rFonts w:ascii="Arial" w:hAnsi="Arial" w:cs="Arial"/>
                <w:sz w:val="22"/>
                <w:szCs w:val="22"/>
              </w:rPr>
              <w:t>Students</w:t>
            </w:r>
          </w:p>
        </w:tc>
        <w:tc>
          <w:tcPr>
            <w:tcW w:w="1701" w:type="dxa"/>
          </w:tcPr>
          <w:p w:rsidR="001D19C2" w:rsidRPr="001D19C2" w:rsidRDefault="001D19C2" w:rsidP="00A20D37">
            <w:pPr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1D19C2">
              <w:rPr>
                <w:rFonts w:ascii="Arial" w:hAnsi="Arial" w:cs="Arial"/>
                <w:sz w:val="22"/>
                <w:szCs w:val="22"/>
              </w:rPr>
              <w:t>Others (</w:t>
            </w:r>
            <w:proofErr w:type="spellStart"/>
            <w:r w:rsidRPr="001D19C2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1D19C2">
              <w:rPr>
                <w:rFonts w:ascii="Arial" w:hAnsi="Arial" w:cs="Arial"/>
                <w:sz w:val="22"/>
                <w:szCs w:val="22"/>
              </w:rPr>
              <w:t xml:space="preserve"> visitors)</w:t>
            </w:r>
          </w:p>
        </w:tc>
        <w:tc>
          <w:tcPr>
            <w:tcW w:w="1560" w:type="dxa"/>
          </w:tcPr>
          <w:p w:rsidR="001D19C2" w:rsidRPr="001D19C2" w:rsidRDefault="001D19C2" w:rsidP="00A20D37">
            <w:pPr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1D19C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1D19C2" w:rsidRPr="001D19C2" w:rsidTr="001D19C2">
        <w:trPr>
          <w:cnfStyle w:val="000000100000"/>
          <w:trHeight w:val="417"/>
        </w:trPr>
        <w:tc>
          <w:tcPr>
            <w:cnfStyle w:val="001000000000"/>
            <w:tcW w:w="3119" w:type="dxa"/>
          </w:tcPr>
          <w:p w:rsidR="001D19C2" w:rsidRPr="001D19C2" w:rsidRDefault="001D19C2" w:rsidP="00A20D3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C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Number of minor injuries or incidents needing on-site treatment only</w:t>
            </w:r>
          </w:p>
        </w:tc>
        <w:tc>
          <w:tcPr>
            <w:tcW w:w="1843" w:type="dxa"/>
          </w:tcPr>
          <w:p w:rsidR="001D19C2" w:rsidRPr="001D19C2" w:rsidRDefault="001D19C2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19C2" w:rsidRPr="001D19C2" w:rsidRDefault="001D19C2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19C2" w:rsidRPr="001D19C2" w:rsidRDefault="001D19C2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D19C2" w:rsidRPr="001D19C2" w:rsidRDefault="001D19C2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9C2" w:rsidRPr="001D19C2" w:rsidTr="001D19C2">
        <w:trPr>
          <w:cnfStyle w:val="000000010000"/>
          <w:trHeight w:val="417"/>
        </w:trPr>
        <w:tc>
          <w:tcPr>
            <w:cnfStyle w:val="001000000000"/>
            <w:tcW w:w="3119" w:type="dxa"/>
          </w:tcPr>
          <w:p w:rsidR="001D19C2" w:rsidRPr="001D19C2" w:rsidRDefault="001D19C2" w:rsidP="00A20D3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C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Number of injuries or incidents resulting in doctor or other medical visits</w:t>
            </w:r>
          </w:p>
        </w:tc>
        <w:tc>
          <w:tcPr>
            <w:tcW w:w="1843" w:type="dxa"/>
          </w:tcPr>
          <w:p w:rsidR="001D19C2" w:rsidRPr="001D19C2" w:rsidRDefault="001D19C2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19C2" w:rsidRPr="001D19C2" w:rsidRDefault="001D19C2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19C2" w:rsidRPr="001D19C2" w:rsidRDefault="001D19C2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D19C2" w:rsidRPr="001D19C2" w:rsidRDefault="001D19C2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9C2" w:rsidRPr="001D19C2" w:rsidTr="001D19C2">
        <w:trPr>
          <w:cnfStyle w:val="000000100000"/>
          <w:trHeight w:val="439"/>
        </w:trPr>
        <w:tc>
          <w:tcPr>
            <w:cnfStyle w:val="001000000000"/>
            <w:tcW w:w="3119" w:type="dxa"/>
          </w:tcPr>
          <w:p w:rsidR="001D19C2" w:rsidRPr="001D19C2" w:rsidRDefault="001D19C2" w:rsidP="00A20D3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C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Number of </w:t>
            </w:r>
            <w:proofErr w:type="spellStart"/>
            <w:r w:rsidRPr="001D19C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notifiable</w:t>
            </w:r>
            <w:proofErr w:type="spellEnd"/>
            <w:r w:rsidRPr="001D19C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events (reported to </w:t>
            </w:r>
            <w:proofErr w:type="spellStart"/>
            <w:r w:rsidRPr="001D19C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WorkSafe</w:t>
            </w:r>
            <w:proofErr w:type="spellEnd"/>
            <w:r w:rsidRPr="001D19C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NZ)</w:t>
            </w:r>
          </w:p>
        </w:tc>
        <w:tc>
          <w:tcPr>
            <w:tcW w:w="1843" w:type="dxa"/>
          </w:tcPr>
          <w:p w:rsidR="001D19C2" w:rsidRPr="001D19C2" w:rsidRDefault="001D19C2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19C2" w:rsidRPr="001D19C2" w:rsidRDefault="001D19C2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19C2" w:rsidRPr="001D19C2" w:rsidRDefault="001D19C2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D19C2" w:rsidRPr="001D19C2" w:rsidRDefault="001D19C2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9C2" w:rsidRPr="001D19C2" w:rsidTr="001D19C2">
        <w:trPr>
          <w:cnfStyle w:val="000000010000"/>
          <w:trHeight w:val="439"/>
        </w:trPr>
        <w:tc>
          <w:tcPr>
            <w:cnfStyle w:val="001000000000"/>
            <w:tcW w:w="3119" w:type="dxa"/>
          </w:tcPr>
          <w:p w:rsidR="001D19C2" w:rsidRPr="001D19C2" w:rsidRDefault="001D19C2" w:rsidP="00A20D3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C2">
              <w:rPr>
                <w:rFonts w:ascii="Arial" w:hAnsi="Arial" w:cs="Arial"/>
                <w:b w:val="0"/>
                <w:sz w:val="22"/>
                <w:szCs w:val="22"/>
              </w:rPr>
              <w:t>Causes</w:t>
            </w:r>
          </w:p>
        </w:tc>
        <w:tc>
          <w:tcPr>
            <w:tcW w:w="1843" w:type="dxa"/>
          </w:tcPr>
          <w:p w:rsidR="001D19C2" w:rsidRPr="001D19C2" w:rsidRDefault="001D19C2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19C2" w:rsidRPr="001D19C2" w:rsidRDefault="001D19C2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19C2" w:rsidRPr="001D19C2" w:rsidRDefault="001D19C2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D19C2" w:rsidRPr="001D19C2" w:rsidRDefault="001D19C2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9C2" w:rsidRPr="001D19C2" w:rsidTr="001D19C2">
        <w:trPr>
          <w:cnfStyle w:val="000000100000"/>
          <w:trHeight w:val="439"/>
        </w:trPr>
        <w:tc>
          <w:tcPr>
            <w:cnfStyle w:val="001000000000"/>
            <w:tcW w:w="3119" w:type="dxa"/>
          </w:tcPr>
          <w:p w:rsidR="001D19C2" w:rsidRPr="001D19C2" w:rsidRDefault="001D19C2" w:rsidP="00A20D3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C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Comments on </w:t>
            </w:r>
            <w:proofErr w:type="spellStart"/>
            <w:r w:rsidRPr="001D19C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notifiable</w:t>
            </w:r>
            <w:proofErr w:type="spellEnd"/>
            <w:r w:rsidRPr="001D19C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events/analysis/corrective actions</w:t>
            </w:r>
          </w:p>
        </w:tc>
        <w:tc>
          <w:tcPr>
            <w:tcW w:w="1843" w:type="dxa"/>
          </w:tcPr>
          <w:p w:rsidR="001D19C2" w:rsidRPr="001D19C2" w:rsidRDefault="001D19C2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19C2" w:rsidRPr="001D19C2" w:rsidRDefault="001D19C2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19C2" w:rsidRPr="001D19C2" w:rsidRDefault="001D19C2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D19C2" w:rsidRPr="001D19C2" w:rsidRDefault="001D19C2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9C2" w:rsidRPr="001D19C2" w:rsidTr="001D19C2">
        <w:trPr>
          <w:cnfStyle w:val="000000010000"/>
          <w:trHeight w:val="417"/>
        </w:trPr>
        <w:tc>
          <w:tcPr>
            <w:cnfStyle w:val="001000000000"/>
            <w:tcW w:w="3119" w:type="dxa"/>
          </w:tcPr>
          <w:p w:rsidR="001D19C2" w:rsidRPr="001D19C2" w:rsidRDefault="001D19C2" w:rsidP="00A20D3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1D19C2">
              <w:rPr>
                <w:rFonts w:ascii="Arial" w:hAnsi="Arial" w:cs="Arial"/>
                <w:b w:val="0"/>
                <w:sz w:val="22"/>
                <w:szCs w:val="22"/>
              </w:rPr>
              <w:t>Trends</w:t>
            </w:r>
          </w:p>
        </w:tc>
        <w:tc>
          <w:tcPr>
            <w:tcW w:w="1843" w:type="dxa"/>
          </w:tcPr>
          <w:p w:rsidR="001D19C2" w:rsidRPr="001D19C2" w:rsidRDefault="001D19C2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19C2" w:rsidRPr="001D19C2" w:rsidRDefault="001D19C2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19C2" w:rsidRPr="001D19C2" w:rsidRDefault="001D19C2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D19C2" w:rsidRPr="001D19C2" w:rsidRDefault="001D19C2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4BF4" w:rsidRPr="001D19C2" w:rsidRDefault="001D4BF4" w:rsidP="001D4BF4">
      <w:pPr>
        <w:rPr>
          <w:rFonts w:ascii="Arial" w:hAnsi="Arial" w:cs="Arial"/>
          <w:sz w:val="22"/>
          <w:szCs w:val="22"/>
        </w:rPr>
      </w:pPr>
    </w:p>
    <w:p w:rsidR="001D4BF4" w:rsidRPr="001D19C2" w:rsidRDefault="001D4BF4" w:rsidP="001D4BF4">
      <w:pPr>
        <w:rPr>
          <w:rFonts w:ascii="Arial" w:hAnsi="Arial" w:cs="Arial"/>
          <w:sz w:val="22"/>
          <w:szCs w:val="22"/>
        </w:rPr>
      </w:pPr>
    </w:p>
    <w:p w:rsidR="001D4BF4" w:rsidRPr="001D19C2" w:rsidRDefault="001D4BF4" w:rsidP="001D4BF4">
      <w:pPr>
        <w:pStyle w:val="Pa5"/>
        <w:spacing w:after="100"/>
        <w:rPr>
          <w:rFonts w:ascii="Arial" w:hAnsi="Arial" w:cs="Arial"/>
          <w:color w:val="000000"/>
          <w:sz w:val="22"/>
          <w:szCs w:val="22"/>
        </w:rPr>
      </w:pPr>
      <w:r w:rsidRPr="001D19C2">
        <w:rPr>
          <w:rFonts w:ascii="Arial" w:hAnsi="Arial" w:cs="Arial"/>
          <w:color w:val="000000"/>
          <w:sz w:val="22"/>
          <w:szCs w:val="22"/>
        </w:rPr>
        <w:t>Reviewed by: ___________________ Date: ____/____/____</w:t>
      </w:r>
    </w:p>
    <w:p w:rsidR="001D4BF4" w:rsidRPr="001D19C2" w:rsidRDefault="001D4BF4" w:rsidP="001D4BF4">
      <w:pPr>
        <w:rPr>
          <w:rFonts w:ascii="Arial" w:hAnsi="Arial" w:cs="Arial"/>
          <w:sz w:val="22"/>
          <w:szCs w:val="22"/>
        </w:rPr>
      </w:pPr>
      <w:r w:rsidRPr="001D19C2">
        <w:rPr>
          <w:rFonts w:ascii="Arial" w:hAnsi="Arial" w:cs="Arial"/>
          <w:color w:val="000000"/>
          <w:sz w:val="22"/>
          <w:szCs w:val="22"/>
        </w:rPr>
        <w:t>Next review date: ____/____/____</w:t>
      </w:r>
    </w:p>
    <w:p w:rsidR="001D4BF4" w:rsidRPr="001D19C2" w:rsidRDefault="001D4BF4" w:rsidP="001D4BF4">
      <w:pPr>
        <w:rPr>
          <w:rFonts w:ascii="Arial" w:hAnsi="Arial" w:cs="Arial"/>
          <w:sz w:val="22"/>
          <w:szCs w:val="22"/>
        </w:rPr>
      </w:pPr>
    </w:p>
    <w:p w:rsidR="001D4BF4" w:rsidRPr="001D19C2" w:rsidRDefault="001D4BF4">
      <w:pPr>
        <w:rPr>
          <w:rFonts w:ascii="Arial" w:hAnsi="Arial" w:cs="Arial"/>
          <w:sz w:val="22"/>
          <w:szCs w:val="22"/>
        </w:rPr>
      </w:pPr>
    </w:p>
    <w:sectPr w:rsidR="001D4BF4" w:rsidRPr="001D19C2" w:rsidSect="00956C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D4BF4"/>
    <w:rsid w:val="00027FC5"/>
    <w:rsid w:val="00100CC1"/>
    <w:rsid w:val="0016202D"/>
    <w:rsid w:val="001D19C2"/>
    <w:rsid w:val="001D4BF4"/>
    <w:rsid w:val="00724E3D"/>
    <w:rsid w:val="007B6BFA"/>
    <w:rsid w:val="00956CBF"/>
    <w:rsid w:val="00C678D2"/>
    <w:rsid w:val="00C94F2A"/>
    <w:rsid w:val="00D453D2"/>
    <w:rsid w:val="00F0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956CBF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956CBF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956CBF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956CBF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6CBF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956CBF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956CBF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956CBF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956CBF"/>
    <w:rPr>
      <w:sz w:val="16"/>
      <w:szCs w:val="16"/>
    </w:rPr>
  </w:style>
  <w:style w:type="character" w:styleId="FollowedHyperlink">
    <w:name w:val="FollowedHyperlink"/>
    <w:basedOn w:val="DefaultParagraphFont"/>
    <w:rsid w:val="00956CBF"/>
    <w:rPr>
      <w:color w:val="800080"/>
      <w:u w:val="single"/>
    </w:rPr>
  </w:style>
  <w:style w:type="paragraph" w:styleId="Footer">
    <w:name w:val="footer"/>
    <w:basedOn w:val="Normal"/>
    <w:next w:val="Normal"/>
    <w:rsid w:val="00956CBF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956CBF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956CBF"/>
    <w:rPr>
      <w:color w:val="0000FF"/>
      <w:u w:val="single"/>
    </w:rPr>
  </w:style>
  <w:style w:type="paragraph" w:styleId="ListBullet">
    <w:name w:val="List Bullet"/>
    <w:basedOn w:val="Normal"/>
    <w:autoRedefine/>
    <w:rsid w:val="00956CBF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956CBF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956CBF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956CBF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956CBF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956CBF"/>
    <w:pPr>
      <w:numPr>
        <w:numId w:val="6"/>
      </w:numPr>
    </w:pPr>
  </w:style>
  <w:style w:type="paragraph" w:customStyle="1" w:styleId="Space">
    <w:name w:val="Space"/>
    <w:basedOn w:val="Normal"/>
    <w:rsid w:val="00956CBF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956CBF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Pa5">
    <w:name w:val="Pa5"/>
    <w:basedOn w:val="Normal"/>
    <w:next w:val="Normal"/>
    <w:uiPriority w:val="99"/>
    <w:rsid w:val="001D4BF4"/>
    <w:pPr>
      <w:autoSpaceDE w:val="0"/>
      <w:autoSpaceDN w:val="0"/>
      <w:adjustRightInd w:val="0"/>
      <w:spacing w:line="181" w:lineRule="atLeast"/>
    </w:pPr>
    <w:rPr>
      <w:rFonts w:ascii="Gotham Light" w:hAnsi="Gotham Light"/>
      <w:lang w:val="en-NZ" w:eastAsia="en-NZ"/>
    </w:rPr>
  </w:style>
  <w:style w:type="table" w:styleId="LightGrid-Accent5">
    <w:name w:val="Light Grid Accent 5"/>
    <w:basedOn w:val="TableNormal"/>
    <w:uiPriority w:val="62"/>
    <w:rsid w:val="001D4BF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6">
    <w:name w:val="Pa6"/>
    <w:basedOn w:val="Normal"/>
    <w:next w:val="Normal"/>
    <w:uiPriority w:val="99"/>
    <w:rsid w:val="001D19C2"/>
    <w:pPr>
      <w:autoSpaceDE w:val="0"/>
      <w:autoSpaceDN w:val="0"/>
      <w:adjustRightInd w:val="0"/>
      <w:spacing w:line="221" w:lineRule="atLeast"/>
    </w:pPr>
    <w:rPr>
      <w:rFonts w:ascii="Gotham Bold" w:hAnsi="Gotham Bold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637</Characters>
  <Application>Microsoft Office Word</Application>
  <DocSecurity>0</DocSecurity>
  <Lines>5</Lines>
  <Paragraphs>1</Paragraphs>
  <ScaleCrop>false</ScaleCrop>
  <Company>Ministry of Education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wardsr</dc:creator>
  <cp:lastModifiedBy>wardsr</cp:lastModifiedBy>
  <cp:revision>3</cp:revision>
  <dcterms:created xsi:type="dcterms:W3CDTF">2016-03-19T21:34:00Z</dcterms:created>
  <dcterms:modified xsi:type="dcterms:W3CDTF">2016-03-19T21:39:00Z</dcterms:modified>
</cp:coreProperties>
</file>